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2B" w:rsidRPr="009C3F2B" w:rsidRDefault="009C3F2B" w:rsidP="009C3F2B">
      <w:pPr>
        <w:autoSpaceDE w:val="0"/>
        <w:autoSpaceDN w:val="0"/>
        <w:adjustRightInd w:val="0"/>
        <w:jc w:val="center"/>
        <w:rPr>
          <w:b/>
          <w:sz w:val="40"/>
        </w:rPr>
      </w:pPr>
      <w:r w:rsidRPr="009C3F2B">
        <w:rPr>
          <w:rFonts w:hint="eastAsia"/>
          <w:b/>
          <w:sz w:val="40"/>
        </w:rPr>
        <w:t>第二章</w:t>
      </w:r>
      <w:r w:rsidRPr="009C3F2B">
        <w:rPr>
          <w:rFonts w:hint="eastAsia"/>
          <w:b/>
          <w:sz w:val="40"/>
        </w:rPr>
        <w:t xml:space="preserve"> </w:t>
      </w:r>
      <w:r w:rsidRPr="009C3F2B">
        <w:rPr>
          <w:rFonts w:hint="eastAsia"/>
          <w:b/>
          <w:sz w:val="40"/>
        </w:rPr>
        <w:t>历史书总论</w:t>
      </w:r>
    </w:p>
    <w:p w:rsidR="009C3F2B" w:rsidRDefault="009C3F2B" w:rsidP="009C3F2B">
      <w:pPr>
        <w:autoSpaceDE w:val="0"/>
        <w:autoSpaceDN w:val="0"/>
        <w:adjustRightInd w:val="0"/>
        <w:ind w:firstLine="360"/>
        <w:rPr>
          <w:sz w:val="24"/>
        </w:rPr>
      </w:pPr>
    </w:p>
    <w:p w:rsidR="009C3F2B" w:rsidRDefault="009C3F2B" w:rsidP="009C3F2B">
      <w:pPr>
        <w:autoSpaceDE w:val="0"/>
        <w:autoSpaceDN w:val="0"/>
        <w:adjustRightInd w:val="0"/>
        <w:ind w:firstLine="599"/>
        <w:rPr>
          <w:sz w:val="24"/>
        </w:rPr>
      </w:pPr>
      <w:r>
        <w:rPr>
          <w:rFonts w:hint="eastAsia"/>
          <w:sz w:val="24"/>
        </w:rPr>
        <w:t>根据犹太人的传统，律法书之后的圣经都是阐述、解释、续编性质的。律法书显明了整个以色列人的未来</w:t>
      </w:r>
      <w:r>
        <w:rPr>
          <w:rFonts w:hint="eastAsia"/>
          <w:sz w:val="24"/>
        </w:rPr>
        <w:t>，奠定了以色列人信仰的根基与框架</w:t>
      </w:r>
      <w:r>
        <w:rPr>
          <w:rFonts w:hint="eastAsia"/>
          <w:sz w:val="24"/>
        </w:rPr>
        <w:t>。所以，旧约圣经最后一卷书的劝勉就是：</w:t>
      </w:r>
      <w:r>
        <w:rPr>
          <w:rFonts w:hint="eastAsia"/>
          <w:b/>
          <w:sz w:val="24"/>
        </w:rPr>
        <w:t>“你们当记念我仆人摩西的律法，就是我在何烈山为以色列众人所吩咐他的律例典章”</w:t>
      </w:r>
      <w:r>
        <w:rPr>
          <w:rFonts w:hint="eastAsia"/>
          <w:sz w:val="24"/>
        </w:rPr>
        <w:t>（玛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）。</w:t>
      </w:r>
    </w:p>
    <w:p w:rsidR="009C3F2B" w:rsidRPr="009C3F2B" w:rsidRDefault="009C3F2B" w:rsidP="009C3F2B">
      <w:pPr>
        <w:ind w:firstLine="599"/>
        <w:rPr>
          <w:sz w:val="24"/>
        </w:rPr>
      </w:pPr>
    </w:p>
    <w:p w:rsidR="009C3F2B" w:rsidRPr="009C3F2B" w:rsidRDefault="009C3F2B" w:rsidP="009C3F2B">
      <w:pPr>
        <w:ind w:firstLine="599"/>
        <w:rPr>
          <w:b/>
          <w:sz w:val="28"/>
        </w:rPr>
      </w:pPr>
      <w:r w:rsidRPr="009C3F2B">
        <w:rPr>
          <w:rFonts w:hint="eastAsia"/>
          <w:b/>
          <w:sz w:val="28"/>
        </w:rPr>
        <w:t>一、</w:t>
      </w:r>
      <w:r w:rsidRPr="009C3F2B">
        <w:rPr>
          <w:rFonts w:hint="eastAsia"/>
          <w:b/>
          <w:sz w:val="28"/>
        </w:rPr>
        <w:t>历史与圣约</w:t>
      </w:r>
    </w:p>
    <w:p w:rsidR="009C3F2B" w:rsidRDefault="009C3F2B" w:rsidP="009C3F2B">
      <w:pPr>
        <w:ind w:firstLine="599"/>
        <w:rPr>
          <w:sz w:val="24"/>
        </w:rPr>
      </w:pPr>
      <w:r>
        <w:rPr>
          <w:rFonts w:hint="eastAsia"/>
          <w:sz w:val="24"/>
        </w:rPr>
        <w:t>历史书都是圣约历史，是按圣约的架构展开的。以色列人的历史就是圣约历史。因此，在历史书中，总是回到《申命记》。这些记载圣约历史的人可以称为“申命记”史学家，这种历史的主旋律就是：顺天者昌，逆天者亡。上帝的律法不仅是个人生活的道德标准，也是国家施行公义的标准。一个国家若是遵行上帝的律法，整个国家都会蒙福。同样，若是背离上帝的律法，从而顺服人的“恶俗”、“恶规”，所导致的就是人压迫人、人吃人的后果。这都是来自上帝的审判，这些审判或咒诅在《申命记》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章中已经清楚地记载了。</w:t>
      </w:r>
    </w:p>
    <w:p w:rsidR="009C3F2B" w:rsidRDefault="009C3F2B" w:rsidP="009C3F2B">
      <w:pPr>
        <w:ind w:firstLine="599"/>
        <w:rPr>
          <w:sz w:val="24"/>
        </w:rPr>
      </w:pPr>
    </w:p>
    <w:p w:rsidR="009C3F2B" w:rsidRPr="009C3F2B" w:rsidRDefault="009C3F2B" w:rsidP="009C3F2B">
      <w:pPr>
        <w:ind w:firstLine="599"/>
        <w:rPr>
          <w:b/>
          <w:sz w:val="20"/>
        </w:rPr>
      </w:pPr>
      <w:r w:rsidRPr="009C3F2B">
        <w:rPr>
          <w:rFonts w:hint="eastAsia"/>
          <w:b/>
          <w:sz w:val="28"/>
        </w:rPr>
        <w:t>二、</w:t>
      </w:r>
      <w:r w:rsidRPr="009C3F2B">
        <w:rPr>
          <w:rFonts w:hint="eastAsia"/>
          <w:b/>
          <w:sz w:val="28"/>
        </w:rPr>
        <w:t>历史书的范围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旧约的《历史书》，包括</w:t>
      </w:r>
      <w:r>
        <w:rPr>
          <w:rFonts w:hint="eastAsia"/>
          <w:sz w:val="24"/>
        </w:rPr>
        <w:t>《</w:t>
      </w:r>
      <w:r>
        <w:rPr>
          <w:sz w:val="24"/>
        </w:rPr>
        <w:t>约书亚记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士师记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路得记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撒母耳记上下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列王纪上下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历代志上下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以斯拉记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尼希米记</w:t>
      </w:r>
      <w:r>
        <w:rPr>
          <w:rFonts w:hint="eastAsia"/>
          <w:sz w:val="24"/>
        </w:rPr>
        <w:t>》</w:t>
      </w:r>
      <w:r>
        <w:rPr>
          <w:sz w:val="24"/>
        </w:rPr>
        <w:t>和</w:t>
      </w:r>
      <w:r>
        <w:rPr>
          <w:rFonts w:hint="eastAsia"/>
          <w:sz w:val="24"/>
        </w:rPr>
        <w:t>《</w:t>
      </w:r>
      <w:r>
        <w:rPr>
          <w:sz w:val="24"/>
        </w:rPr>
        <w:t>以斯帖记</w:t>
      </w:r>
      <w:r>
        <w:rPr>
          <w:rFonts w:hint="eastAsia"/>
          <w:sz w:val="24"/>
        </w:rPr>
        <w:t>》</w:t>
      </w:r>
      <w:r>
        <w:rPr>
          <w:sz w:val="24"/>
        </w:rPr>
        <w:t>。现有的编排次序，是依照七十士译本的次序，而希伯来版本的圣经是将它们分为两类：（</w:t>
      </w:r>
      <w:r>
        <w:rPr>
          <w:sz w:val="24"/>
        </w:rPr>
        <w:t>1</w:t>
      </w:r>
      <w:r>
        <w:rPr>
          <w:sz w:val="24"/>
        </w:rPr>
        <w:t>）前先知书</w:t>
      </w:r>
      <w:r>
        <w:rPr>
          <w:rFonts w:hint="eastAsia"/>
          <w:sz w:val="24"/>
        </w:rPr>
        <w:t>：</w:t>
      </w:r>
      <w:r>
        <w:rPr>
          <w:sz w:val="24"/>
        </w:rPr>
        <w:t>包括</w:t>
      </w:r>
      <w:r>
        <w:rPr>
          <w:rFonts w:hint="eastAsia"/>
          <w:sz w:val="24"/>
        </w:rPr>
        <w:t>《</w:t>
      </w:r>
      <w:r>
        <w:rPr>
          <w:sz w:val="24"/>
        </w:rPr>
        <w:t>约书亚记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士师记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撒母耳记</w:t>
      </w:r>
      <w:r>
        <w:rPr>
          <w:rFonts w:hint="eastAsia"/>
          <w:sz w:val="24"/>
        </w:rPr>
        <w:t>》</w:t>
      </w:r>
      <w:r>
        <w:rPr>
          <w:sz w:val="24"/>
        </w:rPr>
        <w:t>和</w:t>
      </w:r>
      <w:r>
        <w:rPr>
          <w:rFonts w:hint="eastAsia"/>
          <w:sz w:val="24"/>
        </w:rPr>
        <w:t>《</w:t>
      </w:r>
      <w:r>
        <w:rPr>
          <w:sz w:val="24"/>
        </w:rPr>
        <w:t>列王纪</w:t>
      </w:r>
      <w:r>
        <w:rPr>
          <w:rFonts w:hint="eastAsia"/>
          <w:sz w:val="24"/>
        </w:rPr>
        <w:t>》</w:t>
      </w:r>
      <w:r>
        <w:rPr>
          <w:sz w:val="24"/>
        </w:rPr>
        <w:t>；（</w:t>
      </w:r>
      <w:r>
        <w:rPr>
          <w:sz w:val="24"/>
        </w:rPr>
        <w:t>2</w:t>
      </w:r>
      <w:r>
        <w:rPr>
          <w:sz w:val="24"/>
        </w:rPr>
        <w:t>）圣卷</w:t>
      </w:r>
      <w:r>
        <w:rPr>
          <w:rFonts w:hint="eastAsia"/>
          <w:sz w:val="24"/>
        </w:rPr>
        <w:t>：</w:t>
      </w:r>
      <w:r>
        <w:rPr>
          <w:sz w:val="24"/>
        </w:rPr>
        <w:t>包括</w:t>
      </w:r>
      <w:r>
        <w:rPr>
          <w:rFonts w:hint="eastAsia"/>
          <w:sz w:val="24"/>
        </w:rPr>
        <w:t>《</w:t>
      </w:r>
      <w:r>
        <w:rPr>
          <w:sz w:val="24"/>
        </w:rPr>
        <w:t>路得记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历代志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以斯拉记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尼希米记</w:t>
      </w:r>
      <w:r>
        <w:rPr>
          <w:rFonts w:hint="eastAsia"/>
          <w:sz w:val="24"/>
        </w:rPr>
        <w:t>》</w:t>
      </w:r>
      <w:r>
        <w:rPr>
          <w:sz w:val="24"/>
        </w:rPr>
        <w:t>，</w:t>
      </w:r>
      <w:r>
        <w:rPr>
          <w:rFonts w:hint="eastAsia"/>
          <w:sz w:val="24"/>
        </w:rPr>
        <w:t>《</w:t>
      </w:r>
      <w:r>
        <w:rPr>
          <w:sz w:val="24"/>
        </w:rPr>
        <w:t>以斯帖记</w:t>
      </w:r>
      <w:r>
        <w:rPr>
          <w:rFonts w:hint="eastAsia"/>
          <w:sz w:val="24"/>
        </w:rPr>
        <w:t>》</w:t>
      </w:r>
      <w:r>
        <w:rPr>
          <w:sz w:val="24"/>
        </w:rPr>
        <w:t>（另外包括诗歌智慧书与</w:t>
      </w:r>
      <w:r>
        <w:rPr>
          <w:rFonts w:hint="eastAsia"/>
          <w:sz w:val="24"/>
        </w:rPr>
        <w:t>《</w:t>
      </w:r>
      <w:r>
        <w:rPr>
          <w:sz w:val="24"/>
        </w:rPr>
        <w:t>但以理书</w:t>
      </w:r>
      <w:r>
        <w:rPr>
          <w:rFonts w:hint="eastAsia"/>
          <w:sz w:val="24"/>
        </w:rPr>
        <w:t>》</w:t>
      </w:r>
      <w:r>
        <w:rPr>
          <w:sz w:val="24"/>
        </w:rPr>
        <w:t>）。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</w:p>
    <w:p w:rsidR="009C3F2B" w:rsidRPr="009C3F2B" w:rsidRDefault="009C3F2B" w:rsidP="009C3F2B">
      <w:pPr>
        <w:autoSpaceDE w:val="0"/>
        <w:autoSpaceDN w:val="0"/>
        <w:adjustRightInd w:val="0"/>
        <w:ind w:firstLine="561"/>
        <w:rPr>
          <w:b/>
          <w:sz w:val="28"/>
        </w:rPr>
      </w:pPr>
      <w:r w:rsidRPr="009C3F2B">
        <w:rPr>
          <w:rFonts w:hint="eastAsia"/>
          <w:b/>
          <w:sz w:val="28"/>
        </w:rPr>
        <w:t>三、</w:t>
      </w:r>
      <w:r w:rsidRPr="009C3F2B">
        <w:rPr>
          <w:rFonts w:hint="eastAsia"/>
          <w:b/>
          <w:sz w:val="28"/>
        </w:rPr>
        <w:t>历史书的内容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历史书记载以色列人进迦南到被掳归回期间的历史，即主前</w:t>
      </w:r>
      <w:r>
        <w:rPr>
          <w:sz w:val="24"/>
        </w:rPr>
        <w:t>1406</w:t>
      </w:r>
      <w:r>
        <w:rPr>
          <w:sz w:val="24"/>
        </w:rPr>
        <w:t>至</w:t>
      </w:r>
      <w:r>
        <w:rPr>
          <w:sz w:val="24"/>
        </w:rPr>
        <w:t>432</w:t>
      </w:r>
      <w:r>
        <w:rPr>
          <w:sz w:val="24"/>
        </w:rPr>
        <w:t>年之间的以色列史。其中前先知书部分是记载以色列人进迦南至被掳离开迦南；</w:t>
      </w:r>
      <w:r>
        <w:rPr>
          <w:rFonts w:hint="eastAsia"/>
          <w:sz w:val="24"/>
        </w:rPr>
        <w:t>《</w:t>
      </w:r>
      <w:r>
        <w:rPr>
          <w:sz w:val="24"/>
        </w:rPr>
        <w:t>约书亚记</w:t>
      </w:r>
      <w:r>
        <w:rPr>
          <w:rFonts w:hint="eastAsia"/>
          <w:sz w:val="24"/>
        </w:rPr>
        <w:t>》</w:t>
      </w:r>
      <w:r>
        <w:rPr>
          <w:sz w:val="24"/>
        </w:rPr>
        <w:t>记载以色列人如何征服迦南并分地</w:t>
      </w:r>
      <w:r>
        <w:rPr>
          <w:rFonts w:hint="eastAsia"/>
          <w:sz w:val="24"/>
        </w:rPr>
        <w:t>为业；《</w:t>
      </w:r>
      <w:r>
        <w:rPr>
          <w:sz w:val="24"/>
        </w:rPr>
        <w:t>士师记</w:t>
      </w:r>
      <w:r>
        <w:rPr>
          <w:rFonts w:hint="eastAsia"/>
          <w:sz w:val="24"/>
        </w:rPr>
        <w:t>》</w:t>
      </w:r>
      <w:r>
        <w:rPr>
          <w:sz w:val="24"/>
        </w:rPr>
        <w:t>记载以色列人在没有王时的社会状况，他们如何受外族欺凌</w:t>
      </w:r>
      <w:r>
        <w:rPr>
          <w:rFonts w:hint="eastAsia"/>
          <w:sz w:val="24"/>
        </w:rPr>
        <w:t>，</w:t>
      </w:r>
      <w:r>
        <w:rPr>
          <w:sz w:val="24"/>
        </w:rPr>
        <w:t>又蒙</w:t>
      </w:r>
      <w:r>
        <w:rPr>
          <w:rFonts w:hint="eastAsia"/>
          <w:sz w:val="24"/>
        </w:rPr>
        <w:t>上帝</w:t>
      </w:r>
      <w:r>
        <w:rPr>
          <w:sz w:val="24"/>
        </w:rPr>
        <w:t>藉士师拯救；</w:t>
      </w:r>
      <w:r>
        <w:rPr>
          <w:rFonts w:hint="eastAsia"/>
          <w:sz w:val="24"/>
        </w:rPr>
        <w:t>《</w:t>
      </w:r>
      <w:r>
        <w:rPr>
          <w:sz w:val="24"/>
        </w:rPr>
        <w:t>撒母耳记上下</w:t>
      </w:r>
      <w:r>
        <w:rPr>
          <w:rFonts w:hint="eastAsia"/>
          <w:sz w:val="24"/>
        </w:rPr>
        <w:t>》</w:t>
      </w:r>
      <w:r>
        <w:rPr>
          <w:sz w:val="24"/>
        </w:rPr>
        <w:t>记载以色列人如何建立王国；</w:t>
      </w:r>
      <w:r>
        <w:rPr>
          <w:rFonts w:hint="eastAsia"/>
          <w:sz w:val="24"/>
        </w:rPr>
        <w:t>《</w:t>
      </w:r>
      <w:r>
        <w:rPr>
          <w:sz w:val="24"/>
        </w:rPr>
        <w:t>列王纪上下</w:t>
      </w:r>
      <w:r>
        <w:rPr>
          <w:rFonts w:hint="eastAsia"/>
          <w:sz w:val="24"/>
        </w:rPr>
        <w:t>》</w:t>
      </w:r>
      <w:r>
        <w:rPr>
          <w:sz w:val="24"/>
        </w:rPr>
        <w:t>则记载王国如何分裂，两国如何发展，衰弱以至败亡。圣卷部分中，</w:t>
      </w:r>
      <w:r>
        <w:rPr>
          <w:rFonts w:hint="eastAsia"/>
          <w:sz w:val="24"/>
        </w:rPr>
        <w:t>《</w:t>
      </w:r>
      <w:r>
        <w:rPr>
          <w:sz w:val="24"/>
        </w:rPr>
        <w:t>历代志上下</w:t>
      </w:r>
      <w:r>
        <w:rPr>
          <w:rFonts w:hint="eastAsia"/>
          <w:sz w:val="24"/>
        </w:rPr>
        <w:t>》</w:t>
      </w:r>
      <w:r>
        <w:rPr>
          <w:sz w:val="24"/>
        </w:rPr>
        <w:t>记载了不少家谱及人名，也记载了王国的历史，</w:t>
      </w:r>
      <w:r>
        <w:rPr>
          <w:rFonts w:hint="eastAsia"/>
          <w:sz w:val="24"/>
        </w:rPr>
        <w:t>主要</w:t>
      </w:r>
      <w:r>
        <w:rPr>
          <w:sz w:val="24"/>
        </w:rPr>
        <w:t>是以祭司的观点来写；</w:t>
      </w:r>
      <w:r>
        <w:rPr>
          <w:rFonts w:hint="eastAsia"/>
          <w:sz w:val="24"/>
        </w:rPr>
        <w:t>《</w:t>
      </w:r>
      <w:r>
        <w:rPr>
          <w:sz w:val="24"/>
        </w:rPr>
        <w:t>以斯拉记</w:t>
      </w:r>
      <w:r>
        <w:rPr>
          <w:rFonts w:hint="eastAsia"/>
          <w:sz w:val="24"/>
        </w:rPr>
        <w:t>》</w:t>
      </w:r>
      <w:r>
        <w:rPr>
          <w:sz w:val="24"/>
        </w:rPr>
        <w:t>记载被掳者如何归回建殿，并改革宗教</w:t>
      </w:r>
      <w:r>
        <w:rPr>
          <w:rFonts w:hint="eastAsia"/>
          <w:sz w:val="24"/>
        </w:rPr>
        <w:t>的事</w:t>
      </w:r>
      <w:r>
        <w:rPr>
          <w:sz w:val="24"/>
        </w:rPr>
        <w:t>；</w:t>
      </w:r>
      <w:r>
        <w:rPr>
          <w:rFonts w:hint="eastAsia"/>
          <w:sz w:val="24"/>
        </w:rPr>
        <w:t>《</w:t>
      </w:r>
      <w:r>
        <w:rPr>
          <w:sz w:val="24"/>
        </w:rPr>
        <w:t>尼希米记</w:t>
      </w:r>
      <w:r>
        <w:rPr>
          <w:rFonts w:hint="eastAsia"/>
          <w:sz w:val="24"/>
        </w:rPr>
        <w:t>》</w:t>
      </w:r>
      <w:r>
        <w:rPr>
          <w:sz w:val="24"/>
        </w:rPr>
        <w:t>记载被掳者</w:t>
      </w:r>
      <w:r>
        <w:rPr>
          <w:rFonts w:hint="eastAsia"/>
          <w:sz w:val="24"/>
        </w:rPr>
        <w:t>从被掳之地</w:t>
      </w:r>
      <w:r>
        <w:rPr>
          <w:sz w:val="24"/>
        </w:rPr>
        <w:t>归回，</w:t>
      </w:r>
      <w:r>
        <w:rPr>
          <w:rFonts w:hint="eastAsia"/>
          <w:sz w:val="24"/>
        </w:rPr>
        <w:t>城建圣城耶路撒冷和圣殿</w:t>
      </w:r>
      <w:r>
        <w:rPr>
          <w:sz w:val="24"/>
        </w:rPr>
        <w:t xml:space="preserve"> </w:t>
      </w:r>
      <w:r>
        <w:rPr>
          <w:sz w:val="24"/>
        </w:rPr>
        <w:t>；</w:t>
      </w:r>
      <w:r>
        <w:rPr>
          <w:rFonts w:hint="eastAsia"/>
          <w:sz w:val="24"/>
        </w:rPr>
        <w:t>《</w:t>
      </w:r>
      <w:r>
        <w:rPr>
          <w:sz w:val="24"/>
        </w:rPr>
        <w:t>以斯帖记</w:t>
      </w:r>
      <w:r>
        <w:rPr>
          <w:rFonts w:hint="eastAsia"/>
          <w:sz w:val="24"/>
        </w:rPr>
        <w:t>》</w:t>
      </w:r>
      <w:r>
        <w:rPr>
          <w:sz w:val="24"/>
        </w:rPr>
        <w:t>记载被掳者如何在外邦</w:t>
      </w:r>
      <w:r>
        <w:rPr>
          <w:rFonts w:hint="eastAsia"/>
          <w:sz w:val="24"/>
        </w:rPr>
        <w:t>得蒙上帝特别的</w:t>
      </w:r>
      <w:r>
        <w:rPr>
          <w:sz w:val="24"/>
        </w:rPr>
        <w:t>保守；</w:t>
      </w:r>
      <w:r>
        <w:rPr>
          <w:rFonts w:hint="eastAsia"/>
          <w:sz w:val="24"/>
        </w:rPr>
        <w:t>至于《</w:t>
      </w:r>
      <w:r>
        <w:rPr>
          <w:sz w:val="24"/>
        </w:rPr>
        <w:t>路得记</w:t>
      </w:r>
      <w:r>
        <w:rPr>
          <w:rFonts w:hint="eastAsia"/>
          <w:sz w:val="24"/>
        </w:rPr>
        <w:t>》</w:t>
      </w:r>
      <w:r>
        <w:rPr>
          <w:sz w:val="24"/>
        </w:rPr>
        <w:t>，则是士师时期的小插曲，</w:t>
      </w:r>
      <w:r>
        <w:rPr>
          <w:rFonts w:hint="eastAsia"/>
          <w:sz w:val="24"/>
        </w:rPr>
        <w:t>是一首优美的田园爱情诗，</w:t>
      </w:r>
      <w:r>
        <w:rPr>
          <w:sz w:val="24"/>
        </w:rPr>
        <w:t>使人看见以色列与外族关系的另一面。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b/>
          <w:sz w:val="24"/>
        </w:rPr>
      </w:pPr>
    </w:p>
    <w:p w:rsidR="009C3F2B" w:rsidRDefault="009C3F2B" w:rsidP="009C3F2B">
      <w:pPr>
        <w:autoSpaceDE w:val="0"/>
        <w:autoSpaceDN w:val="0"/>
        <w:adjustRightInd w:val="0"/>
        <w:ind w:firstLine="561"/>
        <w:rPr>
          <w:rFonts w:hint="eastAsia"/>
          <w:b/>
          <w:sz w:val="24"/>
        </w:rPr>
      </w:pPr>
    </w:p>
    <w:p w:rsidR="009C3F2B" w:rsidRDefault="009C3F2B" w:rsidP="009C3F2B">
      <w:pPr>
        <w:autoSpaceDE w:val="0"/>
        <w:autoSpaceDN w:val="0"/>
        <w:adjustRightInd w:val="0"/>
        <w:ind w:firstLine="561"/>
        <w:rPr>
          <w:b/>
          <w:sz w:val="24"/>
        </w:rPr>
      </w:pPr>
    </w:p>
    <w:p w:rsidR="009C3F2B" w:rsidRDefault="009C3F2B" w:rsidP="009C3F2B">
      <w:pPr>
        <w:autoSpaceDE w:val="0"/>
        <w:autoSpaceDN w:val="0"/>
        <w:adjustRightInd w:val="0"/>
        <w:ind w:firstLine="561"/>
        <w:rPr>
          <w:b/>
          <w:sz w:val="24"/>
        </w:rPr>
      </w:pPr>
    </w:p>
    <w:p w:rsidR="009C3F2B" w:rsidRPr="009C3F2B" w:rsidRDefault="009C3F2B" w:rsidP="009C3F2B">
      <w:pPr>
        <w:autoSpaceDE w:val="0"/>
        <w:autoSpaceDN w:val="0"/>
        <w:adjustRightInd w:val="0"/>
        <w:ind w:firstLine="561"/>
        <w:rPr>
          <w:b/>
          <w:sz w:val="28"/>
        </w:rPr>
      </w:pPr>
      <w:r w:rsidRPr="009C3F2B">
        <w:rPr>
          <w:rFonts w:hint="eastAsia"/>
          <w:b/>
          <w:sz w:val="28"/>
        </w:rPr>
        <w:lastRenderedPageBreak/>
        <w:t>四、</w:t>
      </w:r>
      <w:r w:rsidRPr="009C3F2B">
        <w:rPr>
          <w:rFonts w:hint="eastAsia"/>
          <w:b/>
          <w:sz w:val="28"/>
        </w:rPr>
        <w:t>历史与目的</w:t>
      </w:r>
      <w:r w:rsidRPr="009C3F2B">
        <w:rPr>
          <w:b/>
          <w:sz w:val="28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历史书接续摩西五经，记载以色列人进迦南，得地，失地</w:t>
      </w:r>
      <w:r>
        <w:rPr>
          <w:rFonts w:hint="eastAsia"/>
          <w:sz w:val="24"/>
        </w:rPr>
        <w:t>与</w:t>
      </w:r>
      <w:r>
        <w:rPr>
          <w:sz w:val="24"/>
        </w:rPr>
        <w:t>重建的历史。从历史书中，我们可以看见创造不是</w:t>
      </w:r>
      <w:r>
        <w:rPr>
          <w:rFonts w:hint="eastAsia"/>
          <w:sz w:val="24"/>
        </w:rPr>
        <w:t>上帝</w:t>
      </w:r>
      <w:r>
        <w:rPr>
          <w:sz w:val="24"/>
        </w:rPr>
        <w:t>计划的目标，拣选以色列族</w:t>
      </w:r>
      <w:r>
        <w:rPr>
          <w:rFonts w:hint="eastAsia"/>
          <w:sz w:val="24"/>
        </w:rPr>
        <w:t>也</w:t>
      </w:r>
      <w:r>
        <w:rPr>
          <w:sz w:val="24"/>
        </w:rPr>
        <w:t>不是目标，领他们出埃及不是目标，进迦南也不是目标，</w:t>
      </w:r>
      <w:r>
        <w:rPr>
          <w:rFonts w:hint="eastAsia"/>
          <w:sz w:val="24"/>
        </w:rPr>
        <w:t>之后</w:t>
      </w:r>
      <w:r>
        <w:rPr>
          <w:sz w:val="24"/>
        </w:rPr>
        <w:t>还要建立王国与圣殿。但就是等到王朝与圣殿都建立了，似乎</w:t>
      </w:r>
      <w:r>
        <w:rPr>
          <w:rFonts w:hint="eastAsia"/>
          <w:sz w:val="24"/>
        </w:rPr>
        <w:t>上帝</w:t>
      </w:r>
      <w:r>
        <w:rPr>
          <w:sz w:val="24"/>
        </w:rPr>
        <w:t>对列祖的应许都应验了，</w:t>
      </w:r>
      <w:r>
        <w:rPr>
          <w:rFonts w:hint="eastAsia"/>
          <w:sz w:val="24"/>
        </w:rPr>
        <w:t>上帝</w:t>
      </w:r>
      <w:r>
        <w:rPr>
          <w:sz w:val="24"/>
        </w:rPr>
        <w:t>还在继续做事，这属</w:t>
      </w:r>
      <w:r>
        <w:rPr>
          <w:rFonts w:hint="eastAsia"/>
          <w:sz w:val="24"/>
        </w:rPr>
        <w:t>上帝</w:t>
      </w:r>
      <w:r>
        <w:rPr>
          <w:sz w:val="24"/>
        </w:rPr>
        <w:t>的国也未尽完美。几百年</w:t>
      </w:r>
      <w:r>
        <w:rPr>
          <w:rFonts w:hint="eastAsia"/>
          <w:sz w:val="24"/>
        </w:rPr>
        <w:t>之后</w:t>
      </w:r>
      <w:r>
        <w:rPr>
          <w:sz w:val="24"/>
        </w:rPr>
        <w:t>，我们看见</w:t>
      </w:r>
      <w:r>
        <w:rPr>
          <w:rFonts w:hint="eastAsia"/>
          <w:sz w:val="24"/>
        </w:rPr>
        <w:t>由于</w:t>
      </w:r>
      <w:r>
        <w:rPr>
          <w:sz w:val="24"/>
        </w:rPr>
        <w:t>人的软弱，以色列子民的国度完全失败，国家</w:t>
      </w:r>
      <w:r>
        <w:rPr>
          <w:rFonts w:hint="eastAsia"/>
          <w:sz w:val="24"/>
        </w:rPr>
        <w:t>灭亡</w:t>
      </w:r>
      <w:r>
        <w:rPr>
          <w:sz w:val="24"/>
        </w:rPr>
        <w:t>，圣殿</w:t>
      </w:r>
      <w:r>
        <w:rPr>
          <w:rFonts w:hint="eastAsia"/>
          <w:sz w:val="24"/>
        </w:rPr>
        <w:t>被毁</w:t>
      </w:r>
      <w:r>
        <w:rPr>
          <w:sz w:val="24"/>
        </w:rPr>
        <w:t>，百姓被掳，似乎</w:t>
      </w:r>
      <w:r>
        <w:rPr>
          <w:rFonts w:hint="eastAsia"/>
          <w:sz w:val="24"/>
        </w:rPr>
        <w:t>上帝</w:t>
      </w:r>
      <w:r>
        <w:rPr>
          <w:sz w:val="24"/>
        </w:rPr>
        <w:t>的计划己无法再进行。然而这掌管万有的</w:t>
      </w:r>
      <w:r>
        <w:rPr>
          <w:rFonts w:hint="eastAsia"/>
          <w:sz w:val="24"/>
        </w:rPr>
        <w:t>上帝</w:t>
      </w:r>
      <w:r>
        <w:rPr>
          <w:sz w:val="24"/>
        </w:rPr>
        <w:t>绝不会失败，乃是藉历史启示出更美好的计划。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原来</w:t>
      </w:r>
      <w:r>
        <w:rPr>
          <w:rFonts w:hint="eastAsia"/>
          <w:sz w:val="24"/>
        </w:rPr>
        <w:t>上帝</w:t>
      </w:r>
      <w:r>
        <w:rPr>
          <w:sz w:val="24"/>
        </w:rPr>
        <w:t>要与人立更美的约，是永不废弃的；</w:t>
      </w:r>
      <w:r>
        <w:rPr>
          <w:rFonts w:hint="eastAsia"/>
          <w:sz w:val="24"/>
        </w:rPr>
        <w:t>这约不仅包括犹太人，也包括外邦人</w:t>
      </w:r>
      <w:r>
        <w:rPr>
          <w:sz w:val="24"/>
        </w:rPr>
        <w:t>；</w:t>
      </w:r>
      <w:r>
        <w:rPr>
          <w:rFonts w:hint="eastAsia"/>
          <w:sz w:val="24"/>
        </w:rPr>
        <w:t>上帝</w:t>
      </w:r>
      <w:r>
        <w:rPr>
          <w:sz w:val="24"/>
        </w:rPr>
        <w:t>要建造更宏伟的圣殿，</w:t>
      </w:r>
      <w:r>
        <w:rPr>
          <w:rFonts w:hint="eastAsia"/>
          <w:sz w:val="24"/>
        </w:rPr>
        <w:t>也就是要使全地都成为敬拜他的地方</w:t>
      </w:r>
      <w:r>
        <w:rPr>
          <w:sz w:val="24"/>
        </w:rPr>
        <w:t>，而非</w:t>
      </w:r>
      <w:r>
        <w:rPr>
          <w:rFonts w:hint="eastAsia"/>
          <w:sz w:val="24"/>
        </w:rPr>
        <w:t>仅仅</w:t>
      </w:r>
      <w:r>
        <w:rPr>
          <w:sz w:val="24"/>
        </w:rPr>
        <w:t>局限在某一定点。从历史书中，我们看见</w:t>
      </w:r>
      <w:r>
        <w:rPr>
          <w:rFonts w:hint="eastAsia"/>
          <w:sz w:val="24"/>
        </w:rPr>
        <w:t>虽然以色列人屡屡背约，</w:t>
      </w:r>
      <w:r>
        <w:rPr>
          <w:sz w:val="24"/>
        </w:rPr>
        <w:t>然而</w:t>
      </w:r>
      <w:r>
        <w:rPr>
          <w:rFonts w:hint="eastAsia"/>
          <w:sz w:val="24"/>
        </w:rPr>
        <w:t>上帝</w:t>
      </w:r>
      <w:r>
        <w:rPr>
          <w:sz w:val="24"/>
        </w:rPr>
        <w:t>仍</w:t>
      </w:r>
      <w:r>
        <w:rPr>
          <w:rFonts w:hint="eastAsia"/>
          <w:sz w:val="24"/>
        </w:rPr>
        <w:t>然</w:t>
      </w:r>
      <w:r>
        <w:rPr>
          <w:sz w:val="24"/>
        </w:rPr>
        <w:t>信守</w:t>
      </w:r>
      <w:r>
        <w:rPr>
          <w:rFonts w:hint="eastAsia"/>
          <w:sz w:val="24"/>
        </w:rPr>
        <w:t>他</w:t>
      </w:r>
      <w:r>
        <w:rPr>
          <w:sz w:val="24"/>
        </w:rPr>
        <w:t>的</w:t>
      </w:r>
      <w:r>
        <w:rPr>
          <w:rFonts w:hint="eastAsia"/>
          <w:sz w:val="24"/>
        </w:rPr>
        <w:t>圣约</w:t>
      </w:r>
      <w:r>
        <w:rPr>
          <w:sz w:val="24"/>
        </w:rPr>
        <w:t>，保守</w:t>
      </w:r>
      <w:r>
        <w:rPr>
          <w:rFonts w:hint="eastAsia"/>
          <w:sz w:val="24"/>
        </w:rPr>
        <w:t>他</w:t>
      </w:r>
      <w:r>
        <w:rPr>
          <w:sz w:val="24"/>
        </w:rPr>
        <w:t>的计划继续完成。读历史书，</w:t>
      </w:r>
      <w:r>
        <w:rPr>
          <w:rFonts w:hint="eastAsia"/>
          <w:sz w:val="24"/>
        </w:rPr>
        <w:t>关键是要</w:t>
      </w:r>
      <w:r>
        <w:rPr>
          <w:sz w:val="24"/>
        </w:rPr>
        <w:t>注意</w:t>
      </w:r>
      <w:r>
        <w:rPr>
          <w:rFonts w:hint="eastAsia"/>
          <w:sz w:val="24"/>
        </w:rPr>
        <w:t>到“圣约”与“国度”。以色列人在多大程度上遵行上帝的圣约，他们的国度就在多大程度上彰显上帝的荣耀。</w:t>
      </w:r>
      <w:r>
        <w:rPr>
          <w:sz w:val="24"/>
        </w:rPr>
        <w:t>又宜参照先知书而注意先知的角色（须注意各卷的年代背景）。从这些观察中可获得一致的结论，就是</w:t>
      </w:r>
      <w:r>
        <w:rPr>
          <w:rFonts w:hint="eastAsia"/>
          <w:sz w:val="24"/>
        </w:rPr>
        <w:t>上帝</w:t>
      </w:r>
      <w:r>
        <w:rPr>
          <w:sz w:val="24"/>
        </w:rPr>
        <w:t>与选民的关系在大卫和所罗门初期达到最高峰，</w:t>
      </w:r>
      <w:r>
        <w:rPr>
          <w:rFonts w:hint="eastAsia"/>
          <w:sz w:val="24"/>
        </w:rPr>
        <w:t>之后</w:t>
      </w:r>
      <w:r>
        <w:rPr>
          <w:sz w:val="24"/>
        </w:rPr>
        <w:t>就渐渐没落，直到最低点；但即便在此时，</w:t>
      </w:r>
      <w:r>
        <w:rPr>
          <w:rFonts w:hint="eastAsia"/>
          <w:sz w:val="24"/>
        </w:rPr>
        <w:t>上帝</w:t>
      </w:r>
      <w:r>
        <w:rPr>
          <w:sz w:val="24"/>
        </w:rPr>
        <w:t>仍保守少数馀民完成的计划。因此我们一面看见人的软弱，一面看见</w:t>
      </w:r>
      <w:r>
        <w:rPr>
          <w:rFonts w:hint="eastAsia"/>
          <w:sz w:val="24"/>
        </w:rPr>
        <w:t>上帝</w:t>
      </w:r>
      <w:r>
        <w:rPr>
          <w:sz w:val="24"/>
        </w:rPr>
        <w:t>保守的能力，最主要的是看见人对弥赛亚救主的需要。等到日期满足，</w:t>
      </w:r>
      <w:r>
        <w:rPr>
          <w:rFonts w:hint="eastAsia"/>
          <w:sz w:val="24"/>
        </w:rPr>
        <w:t>上帝</w:t>
      </w:r>
      <w:r>
        <w:rPr>
          <w:sz w:val="24"/>
        </w:rPr>
        <w:t>就差遣自己的独生子来到世上，完成旧约时期无法完成的使命。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</w:p>
    <w:p w:rsidR="009C3F2B" w:rsidRPr="009C3F2B" w:rsidRDefault="009C3F2B" w:rsidP="009C3F2B">
      <w:pPr>
        <w:autoSpaceDE w:val="0"/>
        <w:autoSpaceDN w:val="0"/>
        <w:adjustRightInd w:val="0"/>
        <w:ind w:firstLine="561"/>
        <w:rPr>
          <w:b/>
          <w:sz w:val="28"/>
        </w:rPr>
      </w:pPr>
      <w:r w:rsidRPr="009C3F2B">
        <w:rPr>
          <w:rFonts w:hint="eastAsia"/>
          <w:b/>
          <w:sz w:val="28"/>
        </w:rPr>
        <w:t>六</w:t>
      </w:r>
      <w:r w:rsidRPr="009C3F2B">
        <w:rPr>
          <w:rFonts w:hint="eastAsia"/>
          <w:b/>
          <w:sz w:val="28"/>
        </w:rPr>
        <w:t>、注意事项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关于</w:t>
      </w:r>
      <w:r>
        <w:rPr>
          <w:sz w:val="24"/>
        </w:rPr>
        <w:t>历史书的解释，有几点需要注意：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需以</w:t>
      </w:r>
      <w:r>
        <w:rPr>
          <w:rFonts w:hint="eastAsia"/>
          <w:sz w:val="24"/>
        </w:rPr>
        <w:t>上帝为</w:t>
      </w:r>
      <w:r>
        <w:rPr>
          <w:sz w:val="24"/>
        </w:rPr>
        <w:t>历史书的主角，</w:t>
      </w:r>
      <w:r>
        <w:rPr>
          <w:rFonts w:hint="eastAsia"/>
          <w:sz w:val="24"/>
        </w:rPr>
        <w:t>惟独他是历史的主宰。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以</w:t>
      </w:r>
      <w:r>
        <w:rPr>
          <w:rFonts w:hint="eastAsia"/>
          <w:sz w:val="24"/>
        </w:rPr>
        <w:t>上帝与</w:t>
      </w:r>
      <w:r>
        <w:rPr>
          <w:sz w:val="24"/>
        </w:rPr>
        <w:t>人</w:t>
      </w:r>
      <w:r>
        <w:rPr>
          <w:rFonts w:hint="eastAsia"/>
          <w:sz w:val="24"/>
        </w:rPr>
        <w:t>之间的圣约</w:t>
      </w:r>
      <w:r>
        <w:rPr>
          <w:sz w:val="24"/>
        </w:rPr>
        <w:t>关系为主干，注意</w:t>
      </w:r>
      <w:r>
        <w:rPr>
          <w:rFonts w:hint="eastAsia"/>
          <w:sz w:val="24"/>
        </w:rPr>
        <w:t>上帝与其选民之间圣约关系的进展</w:t>
      </w:r>
      <w:r>
        <w:rPr>
          <w:sz w:val="24"/>
        </w:rPr>
        <w:t>。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>
        <w:rPr>
          <w:sz w:val="24"/>
        </w:rPr>
        <w:t>以色列历史确是新约的预表，有丰富的</w:t>
      </w:r>
      <w:r>
        <w:rPr>
          <w:rFonts w:hint="eastAsia"/>
          <w:sz w:val="24"/>
        </w:rPr>
        <w:t>表征</w:t>
      </w:r>
      <w:r>
        <w:rPr>
          <w:sz w:val="24"/>
        </w:rPr>
        <w:t>，却不宜将每一件事物灵意化，免得落入私意</w:t>
      </w:r>
      <w:r>
        <w:rPr>
          <w:rFonts w:hint="eastAsia"/>
          <w:sz w:val="24"/>
        </w:rPr>
        <w:t>解经的错谬</w:t>
      </w:r>
      <w:r>
        <w:rPr>
          <w:sz w:val="24"/>
        </w:rPr>
        <w:t>中；唯宜</w:t>
      </w:r>
      <w:r>
        <w:rPr>
          <w:rFonts w:hint="eastAsia"/>
          <w:sz w:val="24"/>
        </w:rPr>
        <w:t>从</w:t>
      </w:r>
      <w:r>
        <w:rPr>
          <w:sz w:val="24"/>
        </w:rPr>
        <w:t>宏观的角度，注意其中</w:t>
      </w:r>
      <w:r>
        <w:rPr>
          <w:rFonts w:hint="eastAsia"/>
          <w:sz w:val="24"/>
        </w:rPr>
        <w:t>上帝与</w:t>
      </w:r>
      <w:r>
        <w:rPr>
          <w:sz w:val="24"/>
        </w:rPr>
        <w:t>人</w:t>
      </w:r>
      <w:r>
        <w:rPr>
          <w:rFonts w:hint="eastAsia"/>
          <w:sz w:val="24"/>
        </w:rPr>
        <w:t>之间圣约</w:t>
      </w:r>
      <w:r>
        <w:rPr>
          <w:sz w:val="24"/>
        </w:rPr>
        <w:t>的关系</w:t>
      </w:r>
      <w:r>
        <w:rPr>
          <w:rFonts w:hint="eastAsia"/>
          <w:sz w:val="24"/>
        </w:rPr>
        <w:t>，以及其中</w:t>
      </w:r>
      <w:r>
        <w:rPr>
          <w:sz w:val="24"/>
        </w:rPr>
        <w:t>属灵的原则。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>
        <w:rPr>
          <w:sz w:val="24"/>
        </w:rPr>
        <w:t>历史书兼记人</w:t>
      </w:r>
      <w:r>
        <w:rPr>
          <w:rFonts w:hint="eastAsia"/>
          <w:sz w:val="24"/>
        </w:rPr>
        <w:t>、</w:t>
      </w:r>
      <w:r>
        <w:rPr>
          <w:sz w:val="24"/>
        </w:rPr>
        <w:t>事</w:t>
      </w:r>
      <w:r>
        <w:rPr>
          <w:rFonts w:hint="eastAsia"/>
          <w:sz w:val="24"/>
        </w:rPr>
        <w:t>和</w:t>
      </w:r>
      <w:r>
        <w:rPr>
          <w:sz w:val="24"/>
        </w:rPr>
        <w:t>物的各</w:t>
      </w:r>
      <w:r>
        <w:rPr>
          <w:rFonts w:hint="eastAsia"/>
          <w:sz w:val="24"/>
        </w:rPr>
        <w:t>个方面</w:t>
      </w:r>
      <w:r>
        <w:rPr>
          <w:sz w:val="24"/>
        </w:rPr>
        <w:t>，</w:t>
      </w:r>
      <w:r>
        <w:rPr>
          <w:rFonts w:hint="eastAsia"/>
          <w:sz w:val="24"/>
        </w:rPr>
        <w:t>但一定牢记，历史书给我们提供的是教训，并不是客观的标准，惟独上帝的律法才是上帝所启示的行为的标准。因此，历史书</w:t>
      </w:r>
      <w:r>
        <w:rPr>
          <w:sz w:val="24"/>
        </w:rPr>
        <w:t>所赞扬</w:t>
      </w:r>
      <w:r>
        <w:rPr>
          <w:rFonts w:hint="eastAsia"/>
          <w:sz w:val="24"/>
        </w:rPr>
        <w:t>之人</w:t>
      </w:r>
      <w:r>
        <w:rPr>
          <w:sz w:val="24"/>
        </w:rPr>
        <w:t>的事迹未必尽可效法</w:t>
      </w:r>
      <w:r>
        <w:rPr>
          <w:rFonts w:hint="eastAsia"/>
          <w:sz w:val="24"/>
        </w:rPr>
        <w:t>，</w:t>
      </w:r>
      <w:r>
        <w:rPr>
          <w:sz w:val="24"/>
        </w:rPr>
        <w:t>如参孙</w:t>
      </w:r>
      <w:r>
        <w:rPr>
          <w:rFonts w:hint="eastAsia"/>
          <w:sz w:val="24"/>
        </w:rPr>
        <w:t>、</w:t>
      </w:r>
      <w:r>
        <w:rPr>
          <w:sz w:val="24"/>
        </w:rPr>
        <w:t>耶弗他</w:t>
      </w:r>
      <w:r>
        <w:rPr>
          <w:rFonts w:hint="eastAsia"/>
          <w:sz w:val="24"/>
        </w:rPr>
        <w:t>等人的作为</w:t>
      </w:r>
      <w:r>
        <w:rPr>
          <w:sz w:val="24"/>
        </w:rPr>
        <w:t>；</w:t>
      </w:r>
      <w:r>
        <w:rPr>
          <w:rFonts w:hint="eastAsia"/>
          <w:sz w:val="24"/>
        </w:rPr>
        <w:t>上帝</w:t>
      </w:r>
      <w:r>
        <w:rPr>
          <w:sz w:val="24"/>
        </w:rPr>
        <w:t>许可的事也未必为</w:t>
      </w:r>
      <w:r>
        <w:rPr>
          <w:rFonts w:hint="eastAsia"/>
          <w:sz w:val="24"/>
        </w:rPr>
        <w:t>上帝</w:t>
      </w:r>
      <w:r>
        <w:rPr>
          <w:sz w:val="24"/>
        </w:rPr>
        <w:t>原初的心意</w:t>
      </w:r>
      <w:r>
        <w:rPr>
          <w:rFonts w:hint="eastAsia"/>
          <w:sz w:val="24"/>
        </w:rPr>
        <w:t>，</w:t>
      </w:r>
      <w:r>
        <w:rPr>
          <w:sz w:val="24"/>
        </w:rPr>
        <w:t>如国度</w:t>
      </w:r>
      <w:r>
        <w:rPr>
          <w:rFonts w:hint="eastAsia"/>
          <w:sz w:val="24"/>
        </w:rPr>
        <w:t>的</w:t>
      </w:r>
      <w:r>
        <w:rPr>
          <w:sz w:val="24"/>
        </w:rPr>
        <w:t>分裂，但</w:t>
      </w:r>
      <w:r>
        <w:rPr>
          <w:rFonts w:hint="eastAsia"/>
          <w:sz w:val="24"/>
        </w:rPr>
        <w:t>上帝</w:t>
      </w:r>
      <w:r>
        <w:rPr>
          <w:sz w:val="24"/>
        </w:rPr>
        <w:t>亦会按照历史现有的进展而有所定意</w:t>
      </w:r>
      <w:r>
        <w:rPr>
          <w:rFonts w:hint="eastAsia"/>
          <w:sz w:val="24"/>
        </w:rPr>
        <w:t>，</w:t>
      </w:r>
      <w:r>
        <w:rPr>
          <w:sz w:val="24"/>
        </w:rPr>
        <w:t>如耶户作以色列王。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</w:t>
      </w:r>
      <w:r>
        <w:rPr>
          <w:sz w:val="24"/>
        </w:rPr>
        <w:t>注意作者的选材，他详细记载何事，又略去何事。由此体会作者所要表达的教训</w:t>
      </w:r>
      <w:r>
        <w:rPr>
          <w:rFonts w:hint="eastAsia"/>
          <w:sz w:val="24"/>
        </w:rPr>
        <w:t>。当然，</w:t>
      </w:r>
      <w:r>
        <w:rPr>
          <w:sz w:val="24"/>
        </w:rPr>
        <w:t>未必简短的记载就不重要，需按文章</w:t>
      </w:r>
      <w:r>
        <w:rPr>
          <w:rFonts w:hint="eastAsia"/>
          <w:sz w:val="24"/>
        </w:rPr>
        <w:t>整体</w:t>
      </w:r>
      <w:r>
        <w:rPr>
          <w:sz w:val="24"/>
        </w:rPr>
        <w:t>的结构和</w:t>
      </w:r>
      <w:r>
        <w:rPr>
          <w:rFonts w:hint="eastAsia"/>
          <w:sz w:val="24"/>
        </w:rPr>
        <w:t>具体</w:t>
      </w:r>
      <w:r>
        <w:rPr>
          <w:sz w:val="24"/>
        </w:rPr>
        <w:t>语气判断。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</w:p>
    <w:p w:rsidR="009C3F2B" w:rsidRDefault="009C3F2B" w:rsidP="009C3F2B">
      <w:pPr>
        <w:autoSpaceDE w:val="0"/>
        <w:autoSpaceDN w:val="0"/>
        <w:adjustRightInd w:val="0"/>
        <w:ind w:firstLine="561"/>
        <w:rPr>
          <w:b/>
          <w:sz w:val="28"/>
        </w:rPr>
      </w:pPr>
    </w:p>
    <w:p w:rsidR="009C3F2B" w:rsidRDefault="009C3F2B" w:rsidP="009C3F2B">
      <w:pPr>
        <w:autoSpaceDE w:val="0"/>
        <w:autoSpaceDN w:val="0"/>
        <w:adjustRightInd w:val="0"/>
        <w:ind w:firstLine="561"/>
        <w:rPr>
          <w:b/>
          <w:sz w:val="28"/>
        </w:rPr>
      </w:pPr>
    </w:p>
    <w:p w:rsidR="009C3F2B" w:rsidRDefault="009C3F2B" w:rsidP="009C3F2B">
      <w:pPr>
        <w:autoSpaceDE w:val="0"/>
        <w:autoSpaceDN w:val="0"/>
        <w:adjustRightInd w:val="0"/>
        <w:ind w:firstLine="561"/>
        <w:rPr>
          <w:b/>
          <w:sz w:val="28"/>
        </w:rPr>
      </w:pPr>
    </w:p>
    <w:p w:rsidR="009C3F2B" w:rsidRPr="009C3F2B" w:rsidRDefault="009C3F2B" w:rsidP="009C3F2B">
      <w:pPr>
        <w:autoSpaceDE w:val="0"/>
        <w:autoSpaceDN w:val="0"/>
        <w:adjustRightInd w:val="0"/>
        <w:ind w:left="561"/>
        <w:rPr>
          <w:b/>
          <w:sz w:val="28"/>
        </w:rPr>
      </w:pPr>
      <w:r w:rsidRPr="009C3F2B">
        <w:rPr>
          <w:rFonts w:hint="eastAsia"/>
          <w:b/>
          <w:sz w:val="28"/>
        </w:rPr>
        <w:lastRenderedPageBreak/>
        <w:t>七、</w:t>
      </w:r>
      <w:r w:rsidRPr="009C3F2B">
        <w:rPr>
          <w:rFonts w:hint="eastAsia"/>
          <w:b/>
          <w:sz w:val="28"/>
        </w:rPr>
        <w:t>历史书大纲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现按历史书各卷主题列出大纲作为参考：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）</w:t>
      </w:r>
      <w:r>
        <w:rPr>
          <w:b/>
          <w:sz w:val="24"/>
        </w:rPr>
        <w:t xml:space="preserve"> </w:t>
      </w:r>
      <w:r>
        <w:rPr>
          <w:b/>
          <w:sz w:val="24"/>
        </w:rPr>
        <w:t>国度的创建</w:t>
      </w:r>
      <w:r>
        <w:rPr>
          <w:b/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）《</w:t>
      </w:r>
      <w:r>
        <w:rPr>
          <w:sz w:val="24"/>
        </w:rPr>
        <w:t>约书亚记</w:t>
      </w:r>
      <w:r>
        <w:rPr>
          <w:rFonts w:hint="eastAsia"/>
          <w:sz w:val="24"/>
        </w:rPr>
        <w:t>》</w:t>
      </w:r>
      <w:r>
        <w:rPr>
          <w:sz w:val="24"/>
        </w:rPr>
        <w:t>：得着土地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）《</w:t>
      </w:r>
      <w:r>
        <w:rPr>
          <w:sz w:val="24"/>
        </w:rPr>
        <w:t>士师记</w:t>
      </w:r>
      <w:r>
        <w:rPr>
          <w:rFonts w:hint="eastAsia"/>
          <w:sz w:val="24"/>
        </w:rPr>
        <w:t>》</w:t>
      </w:r>
      <w:r>
        <w:rPr>
          <w:sz w:val="24"/>
        </w:rPr>
        <w:t>：得着保全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）《</w:t>
      </w:r>
      <w:r>
        <w:rPr>
          <w:sz w:val="24"/>
        </w:rPr>
        <w:t>路得记</w:t>
      </w:r>
      <w:r>
        <w:rPr>
          <w:rFonts w:hint="eastAsia"/>
          <w:sz w:val="24"/>
        </w:rPr>
        <w:t>》</w:t>
      </w:r>
      <w:r>
        <w:rPr>
          <w:sz w:val="24"/>
        </w:rPr>
        <w:t>：得着君王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）《</w:t>
      </w:r>
      <w:r>
        <w:rPr>
          <w:sz w:val="24"/>
        </w:rPr>
        <w:t>撒母耳记上下</w:t>
      </w:r>
      <w:r>
        <w:rPr>
          <w:rFonts w:hint="eastAsia"/>
          <w:sz w:val="24"/>
        </w:rPr>
        <w:t>》</w:t>
      </w:r>
      <w:r>
        <w:rPr>
          <w:sz w:val="24"/>
        </w:rPr>
        <w:t>：建立国度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）</w:t>
      </w:r>
      <w:r>
        <w:rPr>
          <w:b/>
          <w:sz w:val="24"/>
        </w:rPr>
        <w:t>国度的兴衰</w:t>
      </w:r>
      <w:r>
        <w:rPr>
          <w:b/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）《</w:t>
      </w:r>
      <w:r>
        <w:rPr>
          <w:sz w:val="24"/>
        </w:rPr>
        <w:t>列王纪上下</w:t>
      </w:r>
      <w:r>
        <w:rPr>
          <w:rFonts w:hint="eastAsia"/>
          <w:sz w:val="24"/>
        </w:rPr>
        <w:t>》</w:t>
      </w:r>
      <w:r>
        <w:rPr>
          <w:sz w:val="24"/>
        </w:rPr>
        <w:t>：政治的兴衰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）《</w:t>
      </w:r>
      <w:r>
        <w:rPr>
          <w:sz w:val="24"/>
        </w:rPr>
        <w:t>历代志上下</w:t>
      </w:r>
      <w:r>
        <w:rPr>
          <w:rFonts w:hint="eastAsia"/>
          <w:sz w:val="24"/>
        </w:rPr>
        <w:t>》</w:t>
      </w:r>
      <w:r>
        <w:rPr>
          <w:sz w:val="24"/>
        </w:rPr>
        <w:t>：事奉的兴衰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3</w:t>
      </w:r>
      <w:r>
        <w:rPr>
          <w:rFonts w:hint="eastAsia"/>
          <w:b/>
          <w:sz w:val="24"/>
        </w:rPr>
        <w:t>）国度的重建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）《</w:t>
      </w:r>
      <w:r>
        <w:rPr>
          <w:sz w:val="24"/>
        </w:rPr>
        <w:t>以斯拉记</w:t>
      </w:r>
      <w:r>
        <w:rPr>
          <w:rFonts w:hint="eastAsia"/>
          <w:sz w:val="24"/>
        </w:rPr>
        <w:t>》</w:t>
      </w:r>
      <w:r>
        <w:rPr>
          <w:sz w:val="24"/>
        </w:rPr>
        <w:t>：恢复敬拜与敬虔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）《</w:t>
      </w:r>
      <w:r>
        <w:rPr>
          <w:sz w:val="24"/>
        </w:rPr>
        <w:t>尼希米记</w:t>
      </w:r>
      <w:r>
        <w:rPr>
          <w:rFonts w:hint="eastAsia"/>
          <w:sz w:val="24"/>
        </w:rPr>
        <w:t>》</w:t>
      </w:r>
      <w:r>
        <w:rPr>
          <w:sz w:val="24"/>
        </w:rPr>
        <w:t>：恢复平安与圣洁</w:t>
      </w:r>
      <w:r>
        <w:rPr>
          <w:sz w:val="24"/>
        </w:rPr>
        <w:t xml:space="preserve"> 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）《</w:t>
      </w:r>
      <w:r>
        <w:rPr>
          <w:sz w:val="24"/>
        </w:rPr>
        <w:t>以斯帖记</w:t>
      </w:r>
      <w:r>
        <w:rPr>
          <w:rFonts w:hint="eastAsia"/>
          <w:sz w:val="24"/>
        </w:rPr>
        <w:t>》</w:t>
      </w:r>
      <w:r>
        <w:rPr>
          <w:sz w:val="24"/>
        </w:rPr>
        <w:t>：恢复生命与权柄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</w:p>
    <w:p w:rsidR="009C3F2B" w:rsidRPr="009C3F2B" w:rsidRDefault="009C3F2B" w:rsidP="009C3F2B">
      <w:pPr>
        <w:autoSpaceDE w:val="0"/>
        <w:autoSpaceDN w:val="0"/>
        <w:adjustRightInd w:val="0"/>
        <w:ind w:firstLine="561"/>
        <w:rPr>
          <w:b/>
          <w:sz w:val="28"/>
        </w:rPr>
      </w:pPr>
      <w:r w:rsidRPr="009C3F2B">
        <w:rPr>
          <w:rFonts w:hint="eastAsia"/>
          <w:b/>
          <w:sz w:val="28"/>
        </w:rPr>
        <w:t>八、</w:t>
      </w:r>
      <w:r w:rsidRPr="009C3F2B">
        <w:rPr>
          <w:rFonts w:hint="eastAsia"/>
          <w:b/>
          <w:sz w:val="28"/>
        </w:rPr>
        <w:t>重要教训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）上帝是历史的主宰，选民有顺服的责任。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）顺服的标准乃是上帝的约法，这是受造物当尽的本份。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）悖逆乃是源自人的无知和狂妄，表现就是公然违背上帝所启示的律法。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</w:t>
      </w:r>
      <w:r>
        <w:rPr>
          <w:rFonts w:hint="eastAsia"/>
          <w:sz w:val="24"/>
        </w:rPr>
        <w:t>不管人如何违背上帝的约法，上帝仍然是守约施慈爱的上帝，他是信实的上帝。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rFonts w:hint="eastAsia"/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</w:t>
      </w:r>
      <w:r>
        <w:rPr>
          <w:rFonts w:hint="eastAsia"/>
          <w:sz w:val="24"/>
        </w:rPr>
        <w:t>历史的教训就是：顺天者昌，逆天者亡；守约蒙福，背约受祸。</w:t>
      </w:r>
    </w:p>
    <w:p w:rsidR="009C3F2B" w:rsidRDefault="009C3F2B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rFonts w:hint="eastAsia"/>
          <w:sz w:val="24"/>
        </w:rPr>
        <w:t>（</w:t>
      </w:r>
      <w:r w:rsidR="00C469AE">
        <w:rPr>
          <w:rFonts w:hint="eastAsia"/>
          <w:sz w:val="24"/>
        </w:rPr>
        <w:t>6</w:t>
      </w:r>
      <w:r>
        <w:rPr>
          <w:rFonts w:hint="eastAsia"/>
          <w:sz w:val="24"/>
        </w:rPr>
        <w:t>）国度历史与圣约历史互相渗透，圣约是国度的宪章，国度是圣约的展开。</w:t>
      </w:r>
    </w:p>
    <w:p w:rsidR="00C469AE" w:rsidRDefault="00C469AE" w:rsidP="009C3F2B">
      <w:pPr>
        <w:autoSpaceDE w:val="0"/>
        <w:autoSpaceDN w:val="0"/>
        <w:adjustRightInd w:val="0"/>
        <w:ind w:firstLine="561"/>
        <w:rPr>
          <w:sz w:val="24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</w:t>
      </w:r>
      <w:r>
        <w:rPr>
          <w:rFonts w:hint="eastAsia"/>
          <w:sz w:val="24"/>
        </w:rPr>
        <w:t>没有任何个人或民族能够靠自身完全遵守上帝的约法，我们需要上帝的拯救与赦罪，这种拯救和赦罪乃是弥赛亚所带来的。</w:t>
      </w:r>
    </w:p>
    <w:p w:rsidR="00EA11C7" w:rsidRDefault="00EA11C7" w:rsidP="009C3F2B">
      <w:pPr>
        <w:autoSpaceDE w:val="0"/>
        <w:autoSpaceDN w:val="0"/>
        <w:adjustRightInd w:val="0"/>
        <w:ind w:firstLine="561"/>
        <w:rPr>
          <w:sz w:val="24"/>
        </w:rPr>
      </w:pPr>
    </w:p>
    <w:p w:rsidR="00EA11C7" w:rsidRPr="00EA11C7" w:rsidRDefault="00EA11C7" w:rsidP="009C3F2B">
      <w:pPr>
        <w:autoSpaceDE w:val="0"/>
        <w:autoSpaceDN w:val="0"/>
        <w:adjustRightInd w:val="0"/>
        <w:ind w:firstLine="561"/>
        <w:rPr>
          <w:b/>
          <w:sz w:val="28"/>
        </w:rPr>
      </w:pPr>
      <w:r w:rsidRPr="00EA11C7">
        <w:rPr>
          <w:rFonts w:hint="eastAsia"/>
          <w:b/>
          <w:sz w:val="28"/>
        </w:rPr>
        <w:t>祈祷</w:t>
      </w:r>
    </w:p>
    <w:p w:rsidR="00EA11C7" w:rsidRPr="00EA11C7" w:rsidRDefault="00EA11C7" w:rsidP="009C3F2B">
      <w:pPr>
        <w:autoSpaceDE w:val="0"/>
        <w:autoSpaceDN w:val="0"/>
        <w:adjustRightInd w:val="0"/>
        <w:ind w:firstLine="561"/>
        <w:rPr>
          <w:b/>
          <w:sz w:val="24"/>
        </w:rPr>
      </w:pPr>
      <w:r w:rsidRPr="00EA11C7">
        <w:rPr>
          <w:b/>
          <w:sz w:val="24"/>
        </w:rPr>
        <w:t>《</w:t>
      </w:r>
      <w:r w:rsidRPr="00EA11C7">
        <w:rPr>
          <w:rFonts w:hint="eastAsia"/>
          <w:b/>
          <w:sz w:val="24"/>
        </w:rPr>
        <w:t>约书亚记》</w:t>
      </w:r>
      <w:r w:rsidRPr="00EA11C7">
        <w:rPr>
          <w:rFonts w:hint="eastAsia"/>
          <w:b/>
          <w:sz w:val="24"/>
        </w:rPr>
        <w:t>1</w:t>
      </w:r>
      <w:r w:rsidRPr="00EA11C7">
        <w:rPr>
          <w:rFonts w:hint="eastAsia"/>
          <w:b/>
          <w:sz w:val="24"/>
        </w:rPr>
        <w:t>章</w:t>
      </w:r>
    </w:p>
    <w:p w:rsidR="00EA11C7" w:rsidRPr="00EA11C7" w:rsidRDefault="00EA11C7" w:rsidP="00EA11C7">
      <w:pPr>
        <w:autoSpaceDE w:val="0"/>
        <w:autoSpaceDN w:val="0"/>
        <w:adjustRightInd w:val="0"/>
        <w:ind w:firstLine="561"/>
        <w:rPr>
          <w:sz w:val="24"/>
        </w:rPr>
      </w:pPr>
      <w:r w:rsidRPr="00EA11C7">
        <w:rPr>
          <w:sz w:val="24"/>
        </w:rPr>
        <w:t>1</w:t>
      </w:r>
      <w:r w:rsidRPr="00EA11C7">
        <w:rPr>
          <w:sz w:val="24"/>
        </w:rPr>
        <w:t>耶和华的仆人摩西死了以后，耶和华晓谕摩西的帮手，嫩的儿子约书亚，说，</w:t>
      </w:r>
      <w:r w:rsidRPr="00EA11C7">
        <w:rPr>
          <w:sz w:val="24"/>
        </w:rPr>
        <w:t>2</w:t>
      </w:r>
      <w:r w:rsidRPr="00EA11C7">
        <w:rPr>
          <w:sz w:val="24"/>
        </w:rPr>
        <w:t>我的仆人摩西死了。现在你要起来，和众百姓过这约旦河，往我所要赐给以色列人的地去。</w:t>
      </w:r>
      <w:r w:rsidRPr="00EA11C7">
        <w:rPr>
          <w:sz w:val="24"/>
        </w:rPr>
        <w:t>3</w:t>
      </w:r>
      <w:r w:rsidRPr="00EA11C7">
        <w:rPr>
          <w:sz w:val="24"/>
        </w:rPr>
        <w:t>凡你们脚掌所踏之地，我都照着我所应许摩西的话赐给你们了。</w:t>
      </w:r>
      <w:r w:rsidRPr="00EA11C7">
        <w:rPr>
          <w:sz w:val="24"/>
        </w:rPr>
        <w:t>4</w:t>
      </w:r>
      <w:r w:rsidRPr="00EA11C7">
        <w:rPr>
          <w:sz w:val="24"/>
        </w:rPr>
        <w:t>从旷野，和这利巴嫩，直到伯拉大河。赫人的全地。又到大海日落之处。都要作你们的境界。</w:t>
      </w:r>
      <w:r w:rsidRPr="00EA11C7">
        <w:rPr>
          <w:sz w:val="24"/>
        </w:rPr>
        <w:t>5</w:t>
      </w:r>
      <w:r w:rsidRPr="00EA11C7">
        <w:rPr>
          <w:sz w:val="24"/>
        </w:rPr>
        <w:t>你平生的日子，必无一人能在你面前站立得住。我怎样与摩西同在，也必照样与你同在。我必不撇下你，也不丢弃你。</w:t>
      </w:r>
      <w:r w:rsidRPr="00EA11C7">
        <w:rPr>
          <w:sz w:val="24"/>
        </w:rPr>
        <w:t>6</w:t>
      </w:r>
      <w:r w:rsidRPr="00EA11C7">
        <w:rPr>
          <w:sz w:val="24"/>
        </w:rPr>
        <w:t>你当刚强壮胆。因为你必使这百姓承受那地为业，就是我向他们列祖起誓应许赐给他们的地。</w:t>
      </w:r>
    </w:p>
    <w:p w:rsidR="00EA11C7" w:rsidRDefault="00EA11C7" w:rsidP="00EA11C7">
      <w:pPr>
        <w:autoSpaceDE w:val="0"/>
        <w:autoSpaceDN w:val="0"/>
        <w:adjustRightInd w:val="0"/>
        <w:ind w:firstLine="561"/>
        <w:rPr>
          <w:sz w:val="24"/>
        </w:rPr>
      </w:pPr>
      <w:r w:rsidRPr="00EA11C7">
        <w:rPr>
          <w:sz w:val="24"/>
        </w:rPr>
        <w:t>7</w:t>
      </w:r>
      <w:r w:rsidRPr="00EA11C7">
        <w:rPr>
          <w:sz w:val="24"/>
        </w:rPr>
        <w:t>只要刚强，大大壮胆，谨守遵行我仆人摩西所吩咐你的一切律法，不可偏离左右，使你无论往哪里去，都可以顺利。</w:t>
      </w:r>
      <w:r w:rsidRPr="00EA11C7">
        <w:rPr>
          <w:sz w:val="24"/>
        </w:rPr>
        <w:t>8</w:t>
      </w:r>
      <w:r w:rsidRPr="00EA11C7">
        <w:rPr>
          <w:sz w:val="24"/>
        </w:rPr>
        <w:t>这律法书不可离开你的口，总要昼夜思想，好使你谨守遵行这书上所写的一切话。如此，你的道路就可以亨通，凡事顺利。</w:t>
      </w:r>
      <w:r w:rsidRPr="00EA11C7">
        <w:rPr>
          <w:sz w:val="24"/>
        </w:rPr>
        <w:t>9</w:t>
      </w:r>
      <w:r w:rsidRPr="00EA11C7">
        <w:rPr>
          <w:sz w:val="24"/>
        </w:rPr>
        <w:t>我岂没有吩咐你吗？你当刚强壮胆。不要惧怕，也不要惊惶。因为你无论往哪里去，耶和华你的神必与你同在。</w:t>
      </w:r>
    </w:p>
    <w:p w:rsidR="001C2E7B" w:rsidRDefault="001C2E7B" w:rsidP="00EA11C7">
      <w:pPr>
        <w:autoSpaceDE w:val="0"/>
        <w:autoSpaceDN w:val="0"/>
        <w:adjustRightInd w:val="0"/>
        <w:ind w:firstLine="561"/>
        <w:rPr>
          <w:sz w:val="24"/>
        </w:rPr>
      </w:pPr>
    </w:p>
    <w:p w:rsidR="001C2E7B" w:rsidRPr="001C2E7B" w:rsidRDefault="001C2E7B" w:rsidP="001C2E7B">
      <w:pPr>
        <w:autoSpaceDE w:val="0"/>
        <w:autoSpaceDN w:val="0"/>
        <w:adjustRightInd w:val="0"/>
        <w:ind w:firstLine="561"/>
        <w:rPr>
          <w:b/>
          <w:sz w:val="28"/>
        </w:rPr>
      </w:pPr>
      <w:r w:rsidRPr="001C2E7B">
        <w:rPr>
          <w:b/>
          <w:sz w:val="28"/>
        </w:rPr>
        <w:t>《</w:t>
      </w:r>
      <w:r w:rsidRPr="001C2E7B">
        <w:rPr>
          <w:rFonts w:hint="eastAsia"/>
          <w:b/>
          <w:sz w:val="28"/>
        </w:rPr>
        <w:t>尼西米记》</w:t>
      </w:r>
      <w:r w:rsidRPr="001C2E7B">
        <w:rPr>
          <w:rFonts w:hint="eastAsia"/>
          <w:b/>
          <w:sz w:val="28"/>
        </w:rPr>
        <w:t>1</w:t>
      </w:r>
      <w:r w:rsidRPr="001C2E7B">
        <w:rPr>
          <w:rFonts w:hint="eastAsia"/>
          <w:b/>
          <w:sz w:val="28"/>
        </w:rPr>
        <w:t>章</w:t>
      </w:r>
    </w:p>
    <w:p w:rsidR="001C2E7B" w:rsidRPr="001C2E7B" w:rsidRDefault="001C2E7B" w:rsidP="001C2E7B">
      <w:pPr>
        <w:autoSpaceDE w:val="0"/>
        <w:autoSpaceDN w:val="0"/>
        <w:adjustRightInd w:val="0"/>
        <w:ind w:firstLine="561"/>
        <w:rPr>
          <w:sz w:val="24"/>
        </w:rPr>
      </w:pPr>
      <w:r w:rsidRPr="001C2E7B">
        <w:rPr>
          <w:sz w:val="24"/>
        </w:rPr>
        <w:t>1</w:t>
      </w:r>
      <w:r w:rsidRPr="001C2E7B">
        <w:rPr>
          <w:sz w:val="24"/>
        </w:rPr>
        <w:t>我听见这话，就坐下哭泣，悲哀几日。在天上的神面前禁食祈祷，说，</w:t>
      </w:r>
      <w:r w:rsidRPr="001C2E7B">
        <w:rPr>
          <w:sz w:val="24"/>
        </w:rPr>
        <w:t>5</w:t>
      </w:r>
      <w:r w:rsidRPr="001C2E7B">
        <w:rPr>
          <w:sz w:val="24"/>
        </w:rPr>
        <w:t>耶和华天上的神，大而可畏的神阿，你向爱你，守你诫命的人守约施慈爱。</w:t>
      </w:r>
      <w:r w:rsidRPr="001C2E7B">
        <w:rPr>
          <w:sz w:val="24"/>
        </w:rPr>
        <w:t>6</w:t>
      </w:r>
      <w:r w:rsidRPr="001C2E7B">
        <w:rPr>
          <w:sz w:val="24"/>
        </w:rPr>
        <w:t>愿你睁眼看，侧耳听，你仆人昼夜在你面前，为你众仆人以色列民的祈祷，承认我们以色列人向你所犯的罪。我与我父家都有罪了。</w:t>
      </w:r>
      <w:r w:rsidRPr="001C2E7B">
        <w:rPr>
          <w:sz w:val="24"/>
        </w:rPr>
        <w:t>7</w:t>
      </w:r>
      <w:r w:rsidRPr="001C2E7B">
        <w:rPr>
          <w:sz w:val="24"/>
        </w:rPr>
        <w:t>我们向你所行的甚是邪恶，没有遵守你借着仆人，摩西所吩咐的诫命，律例，典章。</w:t>
      </w:r>
      <w:r w:rsidRPr="001C2E7B">
        <w:rPr>
          <w:sz w:val="24"/>
        </w:rPr>
        <w:t>8</w:t>
      </w:r>
      <w:r w:rsidRPr="001C2E7B">
        <w:rPr>
          <w:sz w:val="24"/>
        </w:rPr>
        <w:t>求你记念所吩咐你仆人摩西的话，说，你们若犯罪，我就把你们分散在万民中。</w:t>
      </w:r>
      <w:r w:rsidRPr="001C2E7B">
        <w:rPr>
          <w:sz w:val="24"/>
        </w:rPr>
        <w:t>9</w:t>
      </w:r>
      <w:r w:rsidRPr="001C2E7B">
        <w:rPr>
          <w:sz w:val="24"/>
        </w:rPr>
        <w:t>但你们若归向我，谨守遵行我的诫命，你们被赶散的人虽在天涯，我也必从那里将他们招聚回来，带到我所选择立为我名的居所。</w:t>
      </w:r>
      <w:r w:rsidRPr="001C2E7B">
        <w:rPr>
          <w:sz w:val="24"/>
        </w:rPr>
        <w:t>10</w:t>
      </w:r>
      <w:r w:rsidRPr="001C2E7B">
        <w:rPr>
          <w:sz w:val="24"/>
        </w:rPr>
        <w:t>这都是你的仆人，你的百姓，就是你用大力，和大能的手所救赎的。</w:t>
      </w:r>
      <w:r w:rsidRPr="001C2E7B">
        <w:rPr>
          <w:sz w:val="24"/>
        </w:rPr>
        <w:t>11</w:t>
      </w:r>
      <w:r w:rsidRPr="001C2E7B">
        <w:rPr>
          <w:sz w:val="24"/>
        </w:rPr>
        <w:t>主</w:t>
      </w:r>
      <w:r w:rsidRPr="001C2E7B">
        <w:rPr>
          <w:rFonts w:hint="eastAsia"/>
          <w:sz w:val="24"/>
        </w:rPr>
        <w:t>啊</w:t>
      </w:r>
      <w:r w:rsidRPr="001C2E7B">
        <w:rPr>
          <w:sz w:val="24"/>
        </w:rPr>
        <w:t>，求你侧耳听你仆人的祈祷，和喜爱敬畏你名众仆人的祈祷，使你仆人现今亨通，在王面前蒙恩。我是作王酒政的。</w:t>
      </w:r>
    </w:p>
    <w:p w:rsidR="001C2E7B" w:rsidRDefault="001C2E7B" w:rsidP="00EA11C7">
      <w:pPr>
        <w:autoSpaceDE w:val="0"/>
        <w:autoSpaceDN w:val="0"/>
        <w:adjustRightInd w:val="0"/>
        <w:ind w:firstLine="561"/>
        <w:rPr>
          <w:rFonts w:hint="eastAsia"/>
          <w:sz w:val="24"/>
        </w:rPr>
      </w:pPr>
      <w:bookmarkStart w:id="0" w:name="_GoBack"/>
      <w:bookmarkEnd w:id="0"/>
    </w:p>
    <w:sectPr w:rsidR="001C2E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B4" w:rsidRDefault="00E13FB4" w:rsidP="009C3F2B">
      <w:r>
        <w:separator/>
      </w:r>
    </w:p>
  </w:endnote>
  <w:endnote w:type="continuationSeparator" w:id="0">
    <w:p w:rsidR="00E13FB4" w:rsidRDefault="00E13FB4" w:rsidP="009C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923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3F2B" w:rsidRDefault="009C3F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E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3F2B" w:rsidRDefault="009C3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B4" w:rsidRDefault="00E13FB4" w:rsidP="009C3F2B">
      <w:r>
        <w:separator/>
      </w:r>
    </w:p>
  </w:footnote>
  <w:footnote w:type="continuationSeparator" w:id="0">
    <w:p w:rsidR="00E13FB4" w:rsidRDefault="00E13FB4" w:rsidP="009C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B0D30"/>
    <w:multiLevelType w:val="hybridMultilevel"/>
    <w:tmpl w:val="556A3F42"/>
    <w:lvl w:ilvl="0" w:tplc="0409000F">
      <w:start w:val="1"/>
      <w:numFmt w:val="decimal"/>
      <w:lvlText w:val="%1."/>
      <w:lvlJc w:val="left"/>
      <w:pPr>
        <w:ind w:left="981" w:hanging="420"/>
      </w:p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2B"/>
    <w:rsid w:val="001C2E7B"/>
    <w:rsid w:val="003867C9"/>
    <w:rsid w:val="008634E5"/>
    <w:rsid w:val="009C3F2B"/>
    <w:rsid w:val="00C469AE"/>
    <w:rsid w:val="00E13FB4"/>
    <w:rsid w:val="00E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1C960-D53E-44BF-BCBF-90AAE856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2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3F2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C3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3F2B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C3F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3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55067871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6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99729992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319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24309883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48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6628918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42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20317621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401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2042100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72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2464323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948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00528200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303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8604613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02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6281632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235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58283713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644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80041159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22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38483538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86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047682453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06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26225296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675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6891312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65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2019498292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62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67908576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472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274927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869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34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043860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351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70833312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02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7169005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25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16709123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2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65078738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4987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11151194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816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28649717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382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75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395662030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743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5946866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382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53355769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598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41671096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09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201935656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91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562955381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2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757243535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740">
          <w:marLeft w:val="0"/>
          <w:marRight w:val="0"/>
          <w:marTop w:val="0"/>
          <w:marBottom w:val="0"/>
          <w:divBdr>
            <w:top w:val="single" w:sz="6" w:space="3" w:color="679042"/>
            <w:left w:val="single" w:sz="6" w:space="1" w:color="679042"/>
            <w:bottom w:val="single" w:sz="6" w:space="3" w:color="679042"/>
            <w:right w:val="single" w:sz="6" w:space="1" w:color="679042"/>
          </w:divBdr>
        </w:div>
        <w:div w:id="1731730774">
          <w:marLeft w:val="3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BA"/>
    <w:rsid w:val="000D4386"/>
    <w:rsid w:val="0051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3A78F5BC4C47509B9E4602D68338C7">
    <w:name w:val="B13A78F5BC4C47509B9E4602D68338C7"/>
    <w:rsid w:val="005166BA"/>
    <w:pPr>
      <w:widowControl w:val="0"/>
      <w:jc w:val="both"/>
    </w:pPr>
  </w:style>
  <w:style w:type="paragraph" w:customStyle="1" w:styleId="65F3582649D84A8F8FE95A66407D83DF">
    <w:name w:val="65F3582649D84A8F8FE95A66407D83DF"/>
    <w:rsid w:val="005166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Zhiyong Wang</dc:creator>
  <cp:keywords/>
  <dc:description/>
  <cp:lastModifiedBy>Zhiyong Wang</cp:lastModifiedBy>
  <cp:revision>3</cp:revision>
  <dcterms:created xsi:type="dcterms:W3CDTF">2020-05-23T22:54:00Z</dcterms:created>
  <dcterms:modified xsi:type="dcterms:W3CDTF">2020-05-24T00:30:00Z</dcterms:modified>
</cp:coreProperties>
</file>